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FA08E" w14:textId="5A5A29D1" w:rsidR="00A04FCA" w:rsidRPr="00A04FCA" w:rsidRDefault="00A04FCA" w:rsidP="00A04FCA">
      <w:pPr>
        <w:spacing w:before="100" w:beforeAutospacing="1" w:after="100" w:afterAutospacing="1"/>
        <w:rPr>
          <w:rFonts w:ascii="Times New Roman" w:eastAsia="Times New Roman" w:hAnsi="Times New Roman" w:cs="Times New Roman"/>
          <w:b/>
          <w:bCs/>
          <w:kern w:val="0"/>
          <w:lang w:eastAsia="en-GB"/>
          <w14:ligatures w14:val="none"/>
        </w:rPr>
      </w:pPr>
      <w:r w:rsidRPr="00A04FCA">
        <w:rPr>
          <w:rFonts w:ascii="Times New Roman" w:eastAsia="Times New Roman" w:hAnsi="Times New Roman" w:cs="Times New Roman"/>
          <w:b/>
          <w:bCs/>
          <w:kern w:val="0"/>
          <w:lang w:eastAsia="en-GB"/>
          <w14:ligatures w14:val="none"/>
        </w:rPr>
        <w:t>Guidelines f</w:t>
      </w:r>
      <w:r w:rsidRPr="00A04FCA">
        <w:rPr>
          <w:rFonts w:ascii="Times New Roman" w:eastAsia="Times New Roman" w:hAnsi="Times New Roman" w:cs="Times New Roman"/>
          <w:b/>
          <w:bCs/>
          <w:kern w:val="0"/>
          <w:lang w:eastAsia="en-GB"/>
          <w14:ligatures w14:val="none"/>
        </w:rPr>
        <w:t>or</w:t>
      </w:r>
      <w:r w:rsidRPr="00A04FCA">
        <w:rPr>
          <w:rFonts w:ascii="Times New Roman" w:eastAsia="Times New Roman" w:hAnsi="Times New Roman" w:cs="Times New Roman"/>
          <w:b/>
          <w:bCs/>
          <w:kern w:val="0"/>
          <w:lang w:eastAsia="en-GB"/>
          <w14:ligatures w14:val="none"/>
        </w:rPr>
        <w:t xml:space="preserve"> </w:t>
      </w:r>
      <w:r w:rsidRPr="00A04FCA">
        <w:rPr>
          <w:rFonts w:ascii="Times New Roman" w:eastAsia="Times New Roman" w:hAnsi="Times New Roman" w:cs="Times New Roman"/>
          <w:b/>
          <w:bCs/>
          <w:kern w:val="0"/>
          <w:lang w:eastAsia="en-GB"/>
          <w14:ligatures w14:val="none"/>
        </w:rPr>
        <w:t>disabled students taking music exams</w:t>
      </w:r>
    </w:p>
    <w:p w14:paraId="2481315C" w14:textId="4AB0322A" w:rsidR="00A04FCA" w:rsidRPr="00A04FCA" w:rsidRDefault="00A04FCA" w:rsidP="00A04FCA">
      <w:pPr>
        <w:spacing w:before="100" w:beforeAutospacing="1" w:after="100" w:afterAutospacing="1"/>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P</w:t>
      </w:r>
      <w:r w:rsidRPr="00A04FCA">
        <w:rPr>
          <w:rFonts w:ascii="Times New Roman" w:eastAsia="Times New Roman" w:hAnsi="Times New Roman" w:cs="Times New Roman"/>
          <w:kern w:val="0"/>
          <w:lang w:eastAsia="en-GB"/>
          <w14:ligatures w14:val="none"/>
        </w:rPr>
        <w:t>roviding appropriate accommodations is essential to ensure they have equal opportunities to demonstrate their abilities. These accommodations can vary based on the nature and severity of the disability. Here are some common exam accommodations that could be provided for music students with disabilities:</w:t>
      </w:r>
    </w:p>
    <w:p w14:paraId="0B4F4EEC" w14:textId="77777777" w:rsidR="00A04FCA" w:rsidRPr="00A04FCA" w:rsidRDefault="00A04FCA" w:rsidP="00A04FCA">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A04FCA">
        <w:rPr>
          <w:rFonts w:ascii="Times New Roman" w:eastAsia="Times New Roman" w:hAnsi="Times New Roman" w:cs="Times New Roman"/>
          <w:b/>
          <w:bCs/>
          <w:kern w:val="0"/>
          <w:lang w:eastAsia="en-GB"/>
          <w14:ligatures w14:val="none"/>
        </w:rPr>
        <w:t>Extended Time</w:t>
      </w:r>
      <w:r w:rsidRPr="00A04FCA">
        <w:rPr>
          <w:rFonts w:ascii="Times New Roman" w:eastAsia="Times New Roman" w:hAnsi="Times New Roman" w:cs="Times New Roman"/>
          <w:kern w:val="0"/>
          <w:lang w:eastAsia="en-GB"/>
          <w14:ligatures w14:val="none"/>
        </w:rPr>
        <w:t>: Allowing additional time for completing exams can help students who need more time due to processing speed issues, physical disabilities, or other conditions that affect their pace of work.</w:t>
      </w:r>
    </w:p>
    <w:p w14:paraId="7C93658F" w14:textId="77777777" w:rsidR="00A04FCA" w:rsidRPr="00A04FCA" w:rsidRDefault="00A04FCA" w:rsidP="00A04FCA">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A04FCA">
        <w:rPr>
          <w:rFonts w:ascii="Times New Roman" w:eastAsia="Times New Roman" w:hAnsi="Times New Roman" w:cs="Times New Roman"/>
          <w:b/>
          <w:bCs/>
          <w:kern w:val="0"/>
          <w:lang w:eastAsia="en-GB"/>
          <w14:ligatures w14:val="none"/>
        </w:rPr>
        <w:t>Separate Testing Area</w:t>
      </w:r>
      <w:r w:rsidRPr="00A04FCA">
        <w:rPr>
          <w:rFonts w:ascii="Times New Roman" w:eastAsia="Times New Roman" w:hAnsi="Times New Roman" w:cs="Times New Roman"/>
          <w:kern w:val="0"/>
          <w:lang w:eastAsia="en-GB"/>
          <w14:ligatures w14:val="none"/>
        </w:rPr>
        <w:t>: Providing a quiet and private room can help reduce distractions and anxiety, which is particularly beneficial for students with ADHD, anxiety disorders, or sensory sensitivities.</w:t>
      </w:r>
    </w:p>
    <w:p w14:paraId="3DAC1722" w14:textId="77777777" w:rsidR="00A04FCA" w:rsidRPr="00A04FCA" w:rsidRDefault="00A04FCA" w:rsidP="00A04FCA">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A04FCA">
        <w:rPr>
          <w:rFonts w:ascii="Times New Roman" w:eastAsia="Times New Roman" w:hAnsi="Times New Roman" w:cs="Times New Roman"/>
          <w:b/>
          <w:bCs/>
          <w:kern w:val="0"/>
          <w:lang w:eastAsia="en-GB"/>
          <w14:ligatures w14:val="none"/>
        </w:rPr>
        <w:t>Use of Assistive Technology</w:t>
      </w:r>
      <w:r w:rsidRPr="00A04FCA">
        <w:rPr>
          <w:rFonts w:ascii="Times New Roman" w:eastAsia="Times New Roman" w:hAnsi="Times New Roman" w:cs="Times New Roman"/>
          <w:kern w:val="0"/>
          <w:lang w:eastAsia="en-GB"/>
          <w14:ligatures w14:val="none"/>
        </w:rPr>
        <w:t>:</w:t>
      </w:r>
    </w:p>
    <w:p w14:paraId="0E005AAE" w14:textId="77777777" w:rsidR="00A04FCA" w:rsidRPr="00A04FCA" w:rsidRDefault="00A04FCA" w:rsidP="00A04FCA">
      <w:pPr>
        <w:numPr>
          <w:ilvl w:val="1"/>
          <w:numId w:val="1"/>
        </w:numPr>
        <w:spacing w:before="100" w:beforeAutospacing="1" w:after="100" w:afterAutospacing="1"/>
        <w:rPr>
          <w:rFonts w:ascii="Times New Roman" w:eastAsia="Times New Roman" w:hAnsi="Times New Roman" w:cs="Times New Roman"/>
          <w:kern w:val="0"/>
          <w:lang w:eastAsia="en-GB"/>
          <w14:ligatures w14:val="none"/>
        </w:rPr>
      </w:pPr>
      <w:r w:rsidRPr="00A04FCA">
        <w:rPr>
          <w:rFonts w:ascii="Times New Roman" w:eastAsia="Times New Roman" w:hAnsi="Times New Roman" w:cs="Times New Roman"/>
          <w:b/>
          <w:bCs/>
          <w:kern w:val="0"/>
          <w:lang w:eastAsia="en-GB"/>
          <w14:ligatures w14:val="none"/>
        </w:rPr>
        <w:t>Software and Apps</w:t>
      </w:r>
      <w:r w:rsidRPr="00A04FCA">
        <w:rPr>
          <w:rFonts w:ascii="Times New Roman" w:eastAsia="Times New Roman" w:hAnsi="Times New Roman" w:cs="Times New Roman"/>
          <w:kern w:val="0"/>
          <w:lang w:eastAsia="en-GB"/>
          <w14:ligatures w14:val="none"/>
        </w:rPr>
        <w:t>: Programs that can slow down or visualize music pieces may help students with learning disabilities.</w:t>
      </w:r>
    </w:p>
    <w:p w14:paraId="3EA38B32" w14:textId="77777777" w:rsidR="00A04FCA" w:rsidRPr="00A04FCA" w:rsidRDefault="00A04FCA" w:rsidP="00A04FCA">
      <w:pPr>
        <w:numPr>
          <w:ilvl w:val="1"/>
          <w:numId w:val="1"/>
        </w:numPr>
        <w:spacing w:before="100" w:beforeAutospacing="1" w:after="100" w:afterAutospacing="1"/>
        <w:rPr>
          <w:rFonts w:ascii="Times New Roman" w:eastAsia="Times New Roman" w:hAnsi="Times New Roman" w:cs="Times New Roman"/>
          <w:kern w:val="0"/>
          <w:lang w:eastAsia="en-GB"/>
          <w14:ligatures w14:val="none"/>
        </w:rPr>
      </w:pPr>
      <w:r w:rsidRPr="00A04FCA">
        <w:rPr>
          <w:rFonts w:ascii="Times New Roman" w:eastAsia="Times New Roman" w:hAnsi="Times New Roman" w:cs="Times New Roman"/>
          <w:b/>
          <w:bCs/>
          <w:kern w:val="0"/>
          <w:lang w:eastAsia="en-GB"/>
          <w14:ligatures w14:val="none"/>
        </w:rPr>
        <w:t>Adaptive Instruments</w:t>
      </w:r>
      <w:r w:rsidRPr="00A04FCA">
        <w:rPr>
          <w:rFonts w:ascii="Times New Roman" w:eastAsia="Times New Roman" w:hAnsi="Times New Roman" w:cs="Times New Roman"/>
          <w:kern w:val="0"/>
          <w:lang w:eastAsia="en-GB"/>
          <w14:ligatures w14:val="none"/>
        </w:rPr>
        <w:t>: Modified or specially designed instruments can accommodate physical disabilities.</w:t>
      </w:r>
    </w:p>
    <w:p w14:paraId="231FC9AB" w14:textId="77777777" w:rsidR="00A04FCA" w:rsidRPr="00A04FCA" w:rsidRDefault="00A04FCA" w:rsidP="00A04FCA">
      <w:pPr>
        <w:numPr>
          <w:ilvl w:val="1"/>
          <w:numId w:val="1"/>
        </w:numPr>
        <w:spacing w:before="100" w:beforeAutospacing="1" w:after="100" w:afterAutospacing="1"/>
        <w:rPr>
          <w:rFonts w:ascii="Times New Roman" w:eastAsia="Times New Roman" w:hAnsi="Times New Roman" w:cs="Times New Roman"/>
          <w:kern w:val="0"/>
          <w:lang w:eastAsia="en-GB"/>
          <w14:ligatures w14:val="none"/>
        </w:rPr>
      </w:pPr>
      <w:r w:rsidRPr="00A04FCA">
        <w:rPr>
          <w:rFonts w:ascii="Times New Roman" w:eastAsia="Times New Roman" w:hAnsi="Times New Roman" w:cs="Times New Roman"/>
          <w:b/>
          <w:bCs/>
          <w:kern w:val="0"/>
          <w:lang w:eastAsia="en-GB"/>
          <w14:ligatures w14:val="none"/>
        </w:rPr>
        <w:t>Speech-to-Text and Text-to-Speech Tools</w:t>
      </w:r>
      <w:r w:rsidRPr="00A04FCA">
        <w:rPr>
          <w:rFonts w:ascii="Times New Roman" w:eastAsia="Times New Roman" w:hAnsi="Times New Roman" w:cs="Times New Roman"/>
          <w:kern w:val="0"/>
          <w:lang w:eastAsia="en-GB"/>
          <w14:ligatures w14:val="none"/>
        </w:rPr>
        <w:t>: Useful for theory exams for students who have difficulties with writing or reading.</w:t>
      </w:r>
    </w:p>
    <w:p w14:paraId="15886A0F" w14:textId="77777777" w:rsidR="00A04FCA" w:rsidRPr="00A04FCA" w:rsidRDefault="00A04FCA" w:rsidP="00A04FCA">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A04FCA">
        <w:rPr>
          <w:rFonts w:ascii="Times New Roman" w:eastAsia="Times New Roman" w:hAnsi="Times New Roman" w:cs="Times New Roman"/>
          <w:b/>
          <w:bCs/>
          <w:kern w:val="0"/>
          <w:lang w:eastAsia="en-GB"/>
          <w14:ligatures w14:val="none"/>
        </w:rPr>
        <w:t>Alternative Formats</w:t>
      </w:r>
      <w:r w:rsidRPr="00A04FCA">
        <w:rPr>
          <w:rFonts w:ascii="Times New Roman" w:eastAsia="Times New Roman" w:hAnsi="Times New Roman" w:cs="Times New Roman"/>
          <w:kern w:val="0"/>
          <w:lang w:eastAsia="en-GB"/>
          <w14:ligatures w14:val="none"/>
        </w:rPr>
        <w:t>:</w:t>
      </w:r>
    </w:p>
    <w:p w14:paraId="2D59791F" w14:textId="77777777" w:rsidR="00A04FCA" w:rsidRPr="00A04FCA" w:rsidRDefault="00A04FCA" w:rsidP="00A04FCA">
      <w:pPr>
        <w:numPr>
          <w:ilvl w:val="1"/>
          <w:numId w:val="1"/>
        </w:numPr>
        <w:spacing w:before="100" w:beforeAutospacing="1" w:after="100" w:afterAutospacing="1"/>
        <w:rPr>
          <w:rFonts w:ascii="Times New Roman" w:eastAsia="Times New Roman" w:hAnsi="Times New Roman" w:cs="Times New Roman"/>
          <w:kern w:val="0"/>
          <w:lang w:eastAsia="en-GB"/>
          <w14:ligatures w14:val="none"/>
        </w:rPr>
      </w:pPr>
      <w:r w:rsidRPr="00A04FCA">
        <w:rPr>
          <w:rFonts w:ascii="Times New Roman" w:eastAsia="Times New Roman" w:hAnsi="Times New Roman" w:cs="Times New Roman"/>
          <w:b/>
          <w:bCs/>
          <w:kern w:val="0"/>
          <w:lang w:eastAsia="en-GB"/>
          <w14:ligatures w14:val="none"/>
        </w:rPr>
        <w:t>Braille or Large Print Scores</w:t>
      </w:r>
      <w:r w:rsidRPr="00A04FCA">
        <w:rPr>
          <w:rFonts w:ascii="Times New Roman" w:eastAsia="Times New Roman" w:hAnsi="Times New Roman" w:cs="Times New Roman"/>
          <w:kern w:val="0"/>
          <w:lang w:eastAsia="en-GB"/>
          <w14:ligatures w14:val="none"/>
        </w:rPr>
        <w:t>: For visually impaired students.</w:t>
      </w:r>
    </w:p>
    <w:p w14:paraId="5C887287" w14:textId="77777777" w:rsidR="00A04FCA" w:rsidRPr="00A04FCA" w:rsidRDefault="00A04FCA" w:rsidP="00A04FCA">
      <w:pPr>
        <w:numPr>
          <w:ilvl w:val="1"/>
          <w:numId w:val="1"/>
        </w:numPr>
        <w:spacing w:before="100" w:beforeAutospacing="1" w:after="100" w:afterAutospacing="1"/>
        <w:rPr>
          <w:rFonts w:ascii="Times New Roman" w:eastAsia="Times New Roman" w:hAnsi="Times New Roman" w:cs="Times New Roman"/>
          <w:kern w:val="0"/>
          <w:lang w:eastAsia="en-GB"/>
          <w14:ligatures w14:val="none"/>
        </w:rPr>
      </w:pPr>
      <w:r w:rsidRPr="00A04FCA">
        <w:rPr>
          <w:rFonts w:ascii="Times New Roman" w:eastAsia="Times New Roman" w:hAnsi="Times New Roman" w:cs="Times New Roman"/>
          <w:b/>
          <w:bCs/>
          <w:kern w:val="0"/>
          <w:lang w:eastAsia="en-GB"/>
          <w14:ligatures w14:val="none"/>
        </w:rPr>
        <w:t>Audio Recordings</w:t>
      </w:r>
      <w:r w:rsidRPr="00A04FCA">
        <w:rPr>
          <w:rFonts w:ascii="Times New Roman" w:eastAsia="Times New Roman" w:hAnsi="Times New Roman" w:cs="Times New Roman"/>
          <w:kern w:val="0"/>
          <w:lang w:eastAsia="en-GB"/>
          <w14:ligatures w14:val="none"/>
        </w:rPr>
        <w:t>: For students who have reading disabilities or are visually impaired, providing audio recordings of the exam instructions or music theory tests.</w:t>
      </w:r>
    </w:p>
    <w:p w14:paraId="799E7DD4" w14:textId="77777777" w:rsidR="00A04FCA" w:rsidRPr="00A04FCA" w:rsidRDefault="00A04FCA" w:rsidP="00A04FCA">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A04FCA">
        <w:rPr>
          <w:rFonts w:ascii="Times New Roman" w:eastAsia="Times New Roman" w:hAnsi="Times New Roman" w:cs="Times New Roman"/>
          <w:b/>
          <w:bCs/>
          <w:kern w:val="0"/>
          <w:lang w:eastAsia="en-GB"/>
          <w14:ligatures w14:val="none"/>
        </w:rPr>
        <w:t>Human Assistance</w:t>
      </w:r>
      <w:r w:rsidRPr="00A04FCA">
        <w:rPr>
          <w:rFonts w:ascii="Times New Roman" w:eastAsia="Times New Roman" w:hAnsi="Times New Roman" w:cs="Times New Roman"/>
          <w:kern w:val="0"/>
          <w:lang w:eastAsia="en-GB"/>
          <w14:ligatures w14:val="none"/>
        </w:rPr>
        <w:t>:</w:t>
      </w:r>
    </w:p>
    <w:p w14:paraId="504E3795" w14:textId="77777777" w:rsidR="00A04FCA" w:rsidRPr="00A04FCA" w:rsidRDefault="00A04FCA" w:rsidP="00A04FCA">
      <w:pPr>
        <w:numPr>
          <w:ilvl w:val="1"/>
          <w:numId w:val="1"/>
        </w:numPr>
        <w:spacing w:before="100" w:beforeAutospacing="1" w:after="100" w:afterAutospacing="1"/>
        <w:rPr>
          <w:rFonts w:ascii="Times New Roman" w:eastAsia="Times New Roman" w:hAnsi="Times New Roman" w:cs="Times New Roman"/>
          <w:kern w:val="0"/>
          <w:lang w:eastAsia="en-GB"/>
          <w14:ligatures w14:val="none"/>
        </w:rPr>
      </w:pPr>
      <w:r w:rsidRPr="00A04FCA">
        <w:rPr>
          <w:rFonts w:ascii="Times New Roman" w:eastAsia="Times New Roman" w:hAnsi="Times New Roman" w:cs="Times New Roman"/>
          <w:b/>
          <w:bCs/>
          <w:kern w:val="0"/>
          <w:lang w:eastAsia="en-GB"/>
          <w14:ligatures w14:val="none"/>
        </w:rPr>
        <w:t>Scribes</w:t>
      </w:r>
      <w:r w:rsidRPr="00A04FCA">
        <w:rPr>
          <w:rFonts w:ascii="Times New Roman" w:eastAsia="Times New Roman" w:hAnsi="Times New Roman" w:cs="Times New Roman"/>
          <w:kern w:val="0"/>
          <w:lang w:eastAsia="en-GB"/>
          <w14:ligatures w14:val="none"/>
        </w:rPr>
        <w:t>: To write down answers dictated by the student.</w:t>
      </w:r>
    </w:p>
    <w:p w14:paraId="63B73BD9" w14:textId="77777777" w:rsidR="00A04FCA" w:rsidRPr="00A04FCA" w:rsidRDefault="00A04FCA" w:rsidP="00A04FCA">
      <w:pPr>
        <w:numPr>
          <w:ilvl w:val="1"/>
          <w:numId w:val="1"/>
        </w:numPr>
        <w:spacing w:before="100" w:beforeAutospacing="1" w:after="100" w:afterAutospacing="1"/>
        <w:rPr>
          <w:rFonts w:ascii="Times New Roman" w:eastAsia="Times New Roman" w:hAnsi="Times New Roman" w:cs="Times New Roman"/>
          <w:kern w:val="0"/>
          <w:lang w:eastAsia="en-GB"/>
          <w14:ligatures w14:val="none"/>
        </w:rPr>
      </w:pPr>
      <w:r w:rsidRPr="00A04FCA">
        <w:rPr>
          <w:rFonts w:ascii="Times New Roman" w:eastAsia="Times New Roman" w:hAnsi="Times New Roman" w:cs="Times New Roman"/>
          <w:b/>
          <w:bCs/>
          <w:kern w:val="0"/>
          <w:lang w:eastAsia="en-GB"/>
          <w14:ligatures w14:val="none"/>
        </w:rPr>
        <w:t>Readers</w:t>
      </w:r>
      <w:r w:rsidRPr="00A04FCA">
        <w:rPr>
          <w:rFonts w:ascii="Times New Roman" w:eastAsia="Times New Roman" w:hAnsi="Times New Roman" w:cs="Times New Roman"/>
          <w:kern w:val="0"/>
          <w:lang w:eastAsia="en-GB"/>
          <w14:ligatures w14:val="none"/>
        </w:rPr>
        <w:t>: To read questions to the student.</w:t>
      </w:r>
    </w:p>
    <w:p w14:paraId="077FE32E" w14:textId="77777777" w:rsidR="00A04FCA" w:rsidRPr="00A04FCA" w:rsidRDefault="00A04FCA" w:rsidP="00A04FCA">
      <w:pPr>
        <w:numPr>
          <w:ilvl w:val="1"/>
          <w:numId w:val="1"/>
        </w:numPr>
        <w:spacing w:before="100" w:beforeAutospacing="1" w:after="100" w:afterAutospacing="1"/>
        <w:rPr>
          <w:rFonts w:ascii="Times New Roman" w:eastAsia="Times New Roman" w:hAnsi="Times New Roman" w:cs="Times New Roman"/>
          <w:kern w:val="0"/>
          <w:lang w:eastAsia="en-GB"/>
          <w14:ligatures w14:val="none"/>
        </w:rPr>
      </w:pPr>
      <w:r w:rsidRPr="00A04FCA">
        <w:rPr>
          <w:rFonts w:ascii="Times New Roman" w:eastAsia="Times New Roman" w:hAnsi="Times New Roman" w:cs="Times New Roman"/>
          <w:b/>
          <w:bCs/>
          <w:kern w:val="0"/>
          <w:lang w:eastAsia="en-GB"/>
          <w14:ligatures w14:val="none"/>
        </w:rPr>
        <w:t>Interpreters</w:t>
      </w:r>
      <w:r w:rsidRPr="00A04FCA">
        <w:rPr>
          <w:rFonts w:ascii="Times New Roman" w:eastAsia="Times New Roman" w:hAnsi="Times New Roman" w:cs="Times New Roman"/>
          <w:kern w:val="0"/>
          <w:lang w:eastAsia="en-GB"/>
          <w14:ligatures w14:val="none"/>
        </w:rPr>
        <w:t>: Sign language interpreters for deaf or hard-of-hearing students.</w:t>
      </w:r>
    </w:p>
    <w:p w14:paraId="503B0C0A" w14:textId="77777777" w:rsidR="00A04FCA" w:rsidRPr="00A04FCA" w:rsidRDefault="00A04FCA" w:rsidP="00A04FCA">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A04FCA">
        <w:rPr>
          <w:rFonts w:ascii="Times New Roman" w:eastAsia="Times New Roman" w:hAnsi="Times New Roman" w:cs="Times New Roman"/>
          <w:b/>
          <w:bCs/>
          <w:kern w:val="0"/>
          <w:lang w:eastAsia="en-GB"/>
          <w14:ligatures w14:val="none"/>
        </w:rPr>
        <w:t>Flexible Scheduling</w:t>
      </w:r>
      <w:r w:rsidRPr="00A04FCA">
        <w:rPr>
          <w:rFonts w:ascii="Times New Roman" w:eastAsia="Times New Roman" w:hAnsi="Times New Roman" w:cs="Times New Roman"/>
          <w:kern w:val="0"/>
          <w:lang w:eastAsia="en-GB"/>
          <w14:ligatures w14:val="none"/>
        </w:rPr>
        <w:t>: Arranging the exam at a time of day when the student is most alert, or allowing the exam to be taken across several shorter sessions, can be crucial for students with fatigue-related conditions or medication schedules.</w:t>
      </w:r>
    </w:p>
    <w:p w14:paraId="0449BB8C" w14:textId="77777777" w:rsidR="00A04FCA" w:rsidRPr="00A04FCA" w:rsidRDefault="00A04FCA" w:rsidP="00A04FCA">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A04FCA">
        <w:rPr>
          <w:rFonts w:ascii="Times New Roman" w:eastAsia="Times New Roman" w:hAnsi="Times New Roman" w:cs="Times New Roman"/>
          <w:b/>
          <w:bCs/>
          <w:kern w:val="0"/>
          <w:lang w:eastAsia="en-GB"/>
          <w14:ligatures w14:val="none"/>
        </w:rPr>
        <w:t>Physical Accommodations</w:t>
      </w:r>
      <w:r w:rsidRPr="00A04FCA">
        <w:rPr>
          <w:rFonts w:ascii="Times New Roman" w:eastAsia="Times New Roman" w:hAnsi="Times New Roman" w:cs="Times New Roman"/>
          <w:kern w:val="0"/>
          <w:lang w:eastAsia="en-GB"/>
          <w14:ligatures w14:val="none"/>
        </w:rPr>
        <w:t>:</w:t>
      </w:r>
    </w:p>
    <w:p w14:paraId="1BAC8A28" w14:textId="77777777" w:rsidR="00A04FCA" w:rsidRPr="00A04FCA" w:rsidRDefault="00A04FCA" w:rsidP="00A04FCA">
      <w:pPr>
        <w:numPr>
          <w:ilvl w:val="1"/>
          <w:numId w:val="1"/>
        </w:numPr>
        <w:spacing w:before="100" w:beforeAutospacing="1" w:after="100" w:afterAutospacing="1"/>
        <w:rPr>
          <w:rFonts w:ascii="Times New Roman" w:eastAsia="Times New Roman" w:hAnsi="Times New Roman" w:cs="Times New Roman"/>
          <w:kern w:val="0"/>
          <w:lang w:eastAsia="en-GB"/>
          <w14:ligatures w14:val="none"/>
        </w:rPr>
      </w:pPr>
      <w:r w:rsidRPr="00A04FCA">
        <w:rPr>
          <w:rFonts w:ascii="Times New Roman" w:eastAsia="Times New Roman" w:hAnsi="Times New Roman" w:cs="Times New Roman"/>
          <w:b/>
          <w:bCs/>
          <w:kern w:val="0"/>
          <w:lang w:eastAsia="en-GB"/>
          <w14:ligatures w14:val="none"/>
        </w:rPr>
        <w:t>Adjustable Chairs and Stands</w:t>
      </w:r>
      <w:r w:rsidRPr="00A04FCA">
        <w:rPr>
          <w:rFonts w:ascii="Times New Roman" w:eastAsia="Times New Roman" w:hAnsi="Times New Roman" w:cs="Times New Roman"/>
          <w:kern w:val="0"/>
          <w:lang w:eastAsia="en-GB"/>
          <w14:ligatures w14:val="none"/>
        </w:rPr>
        <w:t>: Ensuring comfort and accessibility during performance.</w:t>
      </w:r>
    </w:p>
    <w:p w14:paraId="453CDF05" w14:textId="77777777" w:rsidR="00A04FCA" w:rsidRPr="00A04FCA" w:rsidRDefault="00A04FCA" w:rsidP="00A04FCA">
      <w:pPr>
        <w:numPr>
          <w:ilvl w:val="1"/>
          <w:numId w:val="1"/>
        </w:numPr>
        <w:spacing w:before="100" w:beforeAutospacing="1" w:after="100" w:afterAutospacing="1"/>
        <w:rPr>
          <w:rFonts w:ascii="Times New Roman" w:eastAsia="Times New Roman" w:hAnsi="Times New Roman" w:cs="Times New Roman"/>
          <w:kern w:val="0"/>
          <w:lang w:eastAsia="en-GB"/>
          <w14:ligatures w14:val="none"/>
        </w:rPr>
      </w:pPr>
      <w:r w:rsidRPr="00A04FCA">
        <w:rPr>
          <w:rFonts w:ascii="Times New Roman" w:eastAsia="Times New Roman" w:hAnsi="Times New Roman" w:cs="Times New Roman"/>
          <w:b/>
          <w:bCs/>
          <w:kern w:val="0"/>
          <w:lang w:eastAsia="en-GB"/>
          <w14:ligatures w14:val="none"/>
        </w:rPr>
        <w:t>Room Temperature Control</w:t>
      </w:r>
      <w:r w:rsidRPr="00A04FCA">
        <w:rPr>
          <w:rFonts w:ascii="Times New Roman" w:eastAsia="Times New Roman" w:hAnsi="Times New Roman" w:cs="Times New Roman"/>
          <w:kern w:val="0"/>
          <w:lang w:eastAsia="en-GB"/>
          <w14:ligatures w14:val="none"/>
        </w:rPr>
        <w:t>: Some disabilities are exacerbated by extreme temperatures.</w:t>
      </w:r>
    </w:p>
    <w:p w14:paraId="4B44AF63" w14:textId="77777777" w:rsidR="00A04FCA" w:rsidRPr="00A04FCA" w:rsidRDefault="00A04FCA" w:rsidP="00A04FCA">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A04FCA">
        <w:rPr>
          <w:rFonts w:ascii="Times New Roman" w:eastAsia="Times New Roman" w:hAnsi="Times New Roman" w:cs="Times New Roman"/>
          <w:b/>
          <w:bCs/>
          <w:kern w:val="0"/>
          <w:lang w:eastAsia="en-GB"/>
          <w14:ligatures w14:val="none"/>
        </w:rPr>
        <w:t>Exam Content Adjustments</w:t>
      </w:r>
      <w:r w:rsidRPr="00A04FCA">
        <w:rPr>
          <w:rFonts w:ascii="Times New Roman" w:eastAsia="Times New Roman" w:hAnsi="Times New Roman" w:cs="Times New Roman"/>
          <w:kern w:val="0"/>
          <w:lang w:eastAsia="en-GB"/>
          <w14:ligatures w14:val="none"/>
        </w:rPr>
        <w:t>:</w:t>
      </w:r>
    </w:p>
    <w:p w14:paraId="25094A60" w14:textId="77777777" w:rsidR="00A04FCA" w:rsidRPr="00A04FCA" w:rsidRDefault="00A04FCA" w:rsidP="00A04FCA">
      <w:pPr>
        <w:numPr>
          <w:ilvl w:val="1"/>
          <w:numId w:val="1"/>
        </w:numPr>
        <w:spacing w:before="100" w:beforeAutospacing="1" w:after="100" w:afterAutospacing="1"/>
        <w:rPr>
          <w:rFonts w:ascii="Times New Roman" w:eastAsia="Times New Roman" w:hAnsi="Times New Roman" w:cs="Times New Roman"/>
          <w:kern w:val="0"/>
          <w:lang w:eastAsia="en-GB"/>
          <w14:ligatures w14:val="none"/>
        </w:rPr>
      </w:pPr>
      <w:r w:rsidRPr="00A04FCA">
        <w:rPr>
          <w:rFonts w:ascii="Times New Roman" w:eastAsia="Times New Roman" w:hAnsi="Times New Roman" w:cs="Times New Roman"/>
          <w:b/>
          <w:bCs/>
          <w:kern w:val="0"/>
          <w:lang w:eastAsia="en-GB"/>
          <w14:ligatures w14:val="none"/>
        </w:rPr>
        <w:t>Choice of Pieces</w:t>
      </w:r>
      <w:r w:rsidRPr="00A04FCA">
        <w:rPr>
          <w:rFonts w:ascii="Times New Roman" w:eastAsia="Times New Roman" w:hAnsi="Times New Roman" w:cs="Times New Roman"/>
          <w:kern w:val="0"/>
          <w:lang w:eastAsia="en-GB"/>
          <w14:ligatures w14:val="none"/>
        </w:rPr>
        <w:t>: Allowing students to choose exam pieces that play to their strengths or are easier for them to perform physically.</w:t>
      </w:r>
    </w:p>
    <w:p w14:paraId="7076FD71" w14:textId="77777777" w:rsidR="00A04FCA" w:rsidRPr="00A04FCA" w:rsidRDefault="00A04FCA" w:rsidP="00A04FCA">
      <w:pPr>
        <w:numPr>
          <w:ilvl w:val="1"/>
          <w:numId w:val="1"/>
        </w:numPr>
        <w:spacing w:before="100" w:beforeAutospacing="1" w:after="100" w:afterAutospacing="1"/>
        <w:rPr>
          <w:rFonts w:ascii="Times New Roman" w:eastAsia="Times New Roman" w:hAnsi="Times New Roman" w:cs="Times New Roman"/>
          <w:kern w:val="0"/>
          <w:lang w:eastAsia="en-GB"/>
          <w14:ligatures w14:val="none"/>
        </w:rPr>
      </w:pPr>
      <w:r w:rsidRPr="00A04FCA">
        <w:rPr>
          <w:rFonts w:ascii="Times New Roman" w:eastAsia="Times New Roman" w:hAnsi="Times New Roman" w:cs="Times New Roman"/>
          <w:b/>
          <w:bCs/>
          <w:kern w:val="0"/>
          <w:lang w:eastAsia="en-GB"/>
          <w14:ligatures w14:val="none"/>
        </w:rPr>
        <w:t>Modifying Technical Requirements</w:t>
      </w:r>
      <w:r w:rsidRPr="00A04FCA">
        <w:rPr>
          <w:rFonts w:ascii="Times New Roman" w:eastAsia="Times New Roman" w:hAnsi="Times New Roman" w:cs="Times New Roman"/>
          <w:kern w:val="0"/>
          <w:lang w:eastAsia="en-GB"/>
          <w14:ligatures w14:val="none"/>
        </w:rPr>
        <w:t>: Reducing the speed requirement for scales or the complexity of pieces required.</w:t>
      </w:r>
    </w:p>
    <w:p w14:paraId="1FE5DD93" w14:textId="77777777" w:rsidR="00A04FCA" w:rsidRPr="00A04FCA" w:rsidRDefault="00A04FCA" w:rsidP="00A04FCA">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A04FCA">
        <w:rPr>
          <w:rFonts w:ascii="Times New Roman" w:eastAsia="Times New Roman" w:hAnsi="Times New Roman" w:cs="Times New Roman"/>
          <w:b/>
          <w:bCs/>
          <w:kern w:val="0"/>
          <w:lang w:eastAsia="en-GB"/>
          <w14:ligatures w14:val="none"/>
        </w:rPr>
        <w:t>Breaks During Exams</w:t>
      </w:r>
      <w:r w:rsidRPr="00A04FCA">
        <w:rPr>
          <w:rFonts w:ascii="Times New Roman" w:eastAsia="Times New Roman" w:hAnsi="Times New Roman" w:cs="Times New Roman"/>
          <w:kern w:val="0"/>
          <w:lang w:eastAsia="en-GB"/>
          <w14:ligatures w14:val="none"/>
        </w:rPr>
        <w:t>: Permitting breaks can help students with medical conditions, anxiety, or fatigue issues to manage their energy and concentration levels.</w:t>
      </w:r>
    </w:p>
    <w:p w14:paraId="50721E41" w14:textId="77777777" w:rsidR="00A04FCA" w:rsidRPr="00A04FCA" w:rsidRDefault="00A04FCA" w:rsidP="00A04FCA">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A04FCA">
        <w:rPr>
          <w:rFonts w:ascii="Times New Roman" w:eastAsia="Times New Roman" w:hAnsi="Times New Roman" w:cs="Times New Roman"/>
          <w:b/>
          <w:bCs/>
          <w:kern w:val="0"/>
          <w:lang w:eastAsia="en-GB"/>
          <w14:ligatures w14:val="none"/>
        </w:rPr>
        <w:t>Clear Communication of Procedures</w:t>
      </w:r>
      <w:r w:rsidRPr="00A04FCA">
        <w:rPr>
          <w:rFonts w:ascii="Times New Roman" w:eastAsia="Times New Roman" w:hAnsi="Times New Roman" w:cs="Times New Roman"/>
          <w:kern w:val="0"/>
          <w:lang w:eastAsia="en-GB"/>
          <w14:ligatures w14:val="none"/>
        </w:rPr>
        <w:t>: Ensuring all exam procedures, requirements, and available accommodations are communicated clearly and in accessible formats.</w:t>
      </w:r>
    </w:p>
    <w:p w14:paraId="2D360D55" w14:textId="5D2EF9DF" w:rsidR="00137313" w:rsidRPr="00A04FCA" w:rsidRDefault="00A04FCA" w:rsidP="00A04FCA">
      <w:pPr>
        <w:spacing w:before="100" w:beforeAutospacing="1" w:after="100" w:afterAutospacing="1"/>
        <w:rPr>
          <w:rFonts w:ascii="Times New Roman" w:eastAsia="Times New Roman" w:hAnsi="Times New Roman" w:cs="Times New Roman"/>
          <w:kern w:val="0"/>
          <w:lang w:eastAsia="en-GB"/>
          <w14:ligatures w14:val="none"/>
        </w:rPr>
      </w:pPr>
      <w:r w:rsidRPr="00A04FCA">
        <w:rPr>
          <w:rFonts w:ascii="Times New Roman" w:eastAsia="Times New Roman" w:hAnsi="Times New Roman" w:cs="Times New Roman"/>
          <w:kern w:val="0"/>
          <w:lang w:eastAsia="en-GB"/>
          <w14:ligatures w14:val="none"/>
        </w:rPr>
        <w:t>Providing these accommodations requires a detailed understanding of each student's specific needs, often assessed through a formal needs assessment process. This ensures that all students have a fair chance to excel in their music exams regardless of their disabilities.</w:t>
      </w:r>
    </w:p>
    <w:sectPr w:rsidR="00137313" w:rsidRPr="00A04F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605C"/>
    <w:multiLevelType w:val="multilevel"/>
    <w:tmpl w:val="EB1AF4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04059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FCA"/>
    <w:rsid w:val="00137313"/>
    <w:rsid w:val="00287E9B"/>
    <w:rsid w:val="007E7985"/>
    <w:rsid w:val="0080268B"/>
    <w:rsid w:val="008411C2"/>
    <w:rsid w:val="008D3F63"/>
    <w:rsid w:val="00A04FCA"/>
    <w:rsid w:val="00B65C35"/>
    <w:rsid w:val="00EA776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05C4BB45"/>
  <w15:chartTrackingRefBased/>
  <w15:docId w15:val="{1E8B7972-29E0-934D-9439-84AAD33D3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4F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4F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4F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4F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4F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4FC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4FC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4FC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4FC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4F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4F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4F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4F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4F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4F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4F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4F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4FCA"/>
    <w:rPr>
      <w:rFonts w:eastAsiaTheme="majorEastAsia" w:cstheme="majorBidi"/>
      <w:color w:val="272727" w:themeColor="text1" w:themeTint="D8"/>
    </w:rPr>
  </w:style>
  <w:style w:type="paragraph" w:styleId="Title">
    <w:name w:val="Title"/>
    <w:basedOn w:val="Normal"/>
    <w:next w:val="Normal"/>
    <w:link w:val="TitleChar"/>
    <w:uiPriority w:val="10"/>
    <w:qFormat/>
    <w:rsid w:val="00A04FC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4F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4FC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4F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4FC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04FCA"/>
    <w:rPr>
      <w:i/>
      <w:iCs/>
      <w:color w:val="404040" w:themeColor="text1" w:themeTint="BF"/>
    </w:rPr>
  </w:style>
  <w:style w:type="paragraph" w:styleId="ListParagraph">
    <w:name w:val="List Paragraph"/>
    <w:basedOn w:val="Normal"/>
    <w:uiPriority w:val="34"/>
    <w:qFormat/>
    <w:rsid w:val="00A04FCA"/>
    <w:pPr>
      <w:ind w:left="720"/>
      <w:contextualSpacing/>
    </w:pPr>
  </w:style>
  <w:style w:type="character" w:styleId="IntenseEmphasis">
    <w:name w:val="Intense Emphasis"/>
    <w:basedOn w:val="DefaultParagraphFont"/>
    <w:uiPriority w:val="21"/>
    <w:qFormat/>
    <w:rsid w:val="00A04FCA"/>
    <w:rPr>
      <w:i/>
      <w:iCs/>
      <w:color w:val="0F4761" w:themeColor="accent1" w:themeShade="BF"/>
    </w:rPr>
  </w:style>
  <w:style w:type="paragraph" w:styleId="IntenseQuote">
    <w:name w:val="Intense Quote"/>
    <w:basedOn w:val="Normal"/>
    <w:next w:val="Normal"/>
    <w:link w:val="IntenseQuoteChar"/>
    <w:uiPriority w:val="30"/>
    <w:qFormat/>
    <w:rsid w:val="00A04F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4FCA"/>
    <w:rPr>
      <w:i/>
      <w:iCs/>
      <w:color w:val="0F4761" w:themeColor="accent1" w:themeShade="BF"/>
    </w:rPr>
  </w:style>
  <w:style w:type="character" w:styleId="IntenseReference">
    <w:name w:val="Intense Reference"/>
    <w:basedOn w:val="DefaultParagraphFont"/>
    <w:uiPriority w:val="32"/>
    <w:qFormat/>
    <w:rsid w:val="00A04FCA"/>
    <w:rPr>
      <w:b/>
      <w:bCs/>
      <w:smallCaps/>
      <w:color w:val="0F4761" w:themeColor="accent1" w:themeShade="BF"/>
      <w:spacing w:val="5"/>
    </w:rPr>
  </w:style>
  <w:style w:type="paragraph" w:styleId="NormalWeb">
    <w:name w:val="Normal (Web)"/>
    <w:basedOn w:val="Normal"/>
    <w:uiPriority w:val="99"/>
    <w:semiHidden/>
    <w:unhideWhenUsed/>
    <w:rsid w:val="00A04FCA"/>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A04F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916201">
      <w:bodyDiv w:val="1"/>
      <w:marLeft w:val="0"/>
      <w:marRight w:val="0"/>
      <w:marTop w:val="0"/>
      <w:marBottom w:val="0"/>
      <w:divBdr>
        <w:top w:val="none" w:sz="0" w:space="0" w:color="auto"/>
        <w:left w:val="none" w:sz="0" w:space="0" w:color="auto"/>
        <w:bottom w:val="none" w:sz="0" w:space="0" w:color="auto"/>
        <w:right w:val="none" w:sz="0" w:space="0" w:color="auto"/>
      </w:divBdr>
      <w:divsChild>
        <w:div w:id="566501931">
          <w:marLeft w:val="0"/>
          <w:marRight w:val="0"/>
          <w:marTop w:val="0"/>
          <w:marBottom w:val="0"/>
          <w:divBdr>
            <w:top w:val="none" w:sz="0" w:space="0" w:color="auto"/>
            <w:left w:val="none" w:sz="0" w:space="0" w:color="auto"/>
            <w:bottom w:val="none" w:sz="0" w:space="0" w:color="auto"/>
            <w:right w:val="none" w:sz="0" w:space="0" w:color="auto"/>
          </w:divBdr>
          <w:divsChild>
            <w:div w:id="1148862649">
              <w:marLeft w:val="0"/>
              <w:marRight w:val="0"/>
              <w:marTop w:val="0"/>
              <w:marBottom w:val="0"/>
              <w:divBdr>
                <w:top w:val="none" w:sz="0" w:space="0" w:color="auto"/>
                <w:left w:val="none" w:sz="0" w:space="0" w:color="auto"/>
                <w:bottom w:val="none" w:sz="0" w:space="0" w:color="auto"/>
                <w:right w:val="none" w:sz="0" w:space="0" w:color="auto"/>
              </w:divBdr>
              <w:divsChild>
                <w:div w:id="172216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93F4C6F3FAB34EA5EB24A8E12CC457" ma:contentTypeVersion="18" ma:contentTypeDescription="Create a new document." ma:contentTypeScope="" ma:versionID="6edfb8d6c39ff8fd08fc33f657c9b674">
  <xsd:schema xmlns:xsd="http://www.w3.org/2001/XMLSchema" xmlns:xs="http://www.w3.org/2001/XMLSchema" xmlns:p="http://schemas.microsoft.com/office/2006/metadata/properties" xmlns:ns2="e239982e-d6c0-4849-827b-7287a15e886f" xmlns:ns3="2d6e0f16-5ef2-4e3a-86e8-dcc1aa3d9b94" targetNamespace="http://schemas.microsoft.com/office/2006/metadata/properties" ma:root="true" ma:fieldsID="27069acabaaeceeef7975315475a8bdd" ns2:_="" ns3:_="">
    <xsd:import namespace="e239982e-d6c0-4849-827b-7287a15e886f"/>
    <xsd:import namespace="2d6e0f16-5ef2-4e3a-86e8-dcc1aa3d9b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Note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9982e-d6c0-4849-827b-7287a15e8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 ma:index="22" nillable="true" ma:displayName="Notes" ma:description="Additional Notes" ma:format="Dropdown" ma:internalName="Notes">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6e0f16-5ef2-4e3a-86e8-dcc1aa3d9b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9f087f4-4429-47a3-88f5-b266a1dff781}" ma:internalName="TaxCatchAll" ma:showField="CatchAllData" ma:web="2d6e0f16-5ef2-4e3a-86e8-dcc1aa3d9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d6e0f16-5ef2-4e3a-86e8-dcc1aa3d9b94" xsi:nil="true"/>
    <Notes xmlns="e239982e-d6c0-4849-827b-7287a15e886f" xsi:nil="true"/>
    <lcf76f155ced4ddcb4097134ff3c332f xmlns="e239982e-d6c0-4849-827b-7287a15e88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E1734B6-6848-4C58-874D-A59FCAA3832C}"/>
</file>

<file path=customXml/itemProps2.xml><?xml version="1.0" encoding="utf-8"?>
<ds:datastoreItem xmlns:ds="http://schemas.openxmlformats.org/officeDocument/2006/customXml" ds:itemID="{21EA1772-5947-409C-A9C7-320AEF624ACE}"/>
</file>

<file path=customXml/itemProps3.xml><?xml version="1.0" encoding="utf-8"?>
<ds:datastoreItem xmlns:ds="http://schemas.openxmlformats.org/officeDocument/2006/customXml" ds:itemID="{7ACC8538-09B2-4CF6-A80E-3BA3E4600EBE}"/>
</file>

<file path=docProps/app.xml><?xml version="1.0" encoding="utf-8"?>
<Properties xmlns="http://schemas.openxmlformats.org/officeDocument/2006/extended-properties" xmlns:vt="http://schemas.openxmlformats.org/officeDocument/2006/docPropsVTypes">
  <Template>Normal.dotm</Template>
  <TotalTime>1</TotalTime>
  <Pages>1</Pages>
  <Words>430</Words>
  <Characters>2451</Characters>
  <Application>Microsoft Office Word</Application>
  <DocSecurity>0</DocSecurity>
  <Lines>20</Lines>
  <Paragraphs>5</Paragraphs>
  <ScaleCrop>false</ScaleCrop>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Declan Treanor</dc:creator>
  <cp:keywords/>
  <dc:description/>
  <cp:lastModifiedBy>Declan Treanor</cp:lastModifiedBy>
  <cp:revision>1</cp:revision>
  <dcterms:created xsi:type="dcterms:W3CDTF">2024-05-03T10:31:00Z</dcterms:created>
  <dcterms:modified xsi:type="dcterms:W3CDTF">2024-05-03T10:32:00Z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0x0101001293F4C6F3FAB34EA5EB24A8E12CC457</vt:lpwstr>
  </property>
</Properties>
</file>